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74881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抚松县自然资源局</w:t>
      </w:r>
      <w:bookmarkStart w:id="0" w:name="_GoBack"/>
      <w:bookmarkEnd w:id="0"/>
    </w:p>
    <w:p w14:paraId="2C18D6B7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年度行政执法数据表</w:t>
      </w:r>
    </w:p>
    <w:p w14:paraId="3A2A6588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7B549AA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 w14:paraId="7A235EE9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抚松县自然资源局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p w14:paraId="2C65F7BD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3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08"/>
        <w:gridCol w:w="1367"/>
        <w:gridCol w:w="1377"/>
        <w:gridCol w:w="757"/>
        <w:gridCol w:w="757"/>
        <w:gridCol w:w="1056"/>
        <w:gridCol w:w="1376"/>
      </w:tblGrid>
      <w:tr w14:paraId="118C8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811C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28D28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D5A2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D7459E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DF3B0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200F76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1B860D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BB2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C565F7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528D8D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2140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1F642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ED2692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114B3D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5149EA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41604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80FF9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A37DDB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DC4D1A"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585.633531</w:t>
            </w:r>
          </w:p>
        </w:tc>
      </w:tr>
    </w:tbl>
    <w:p w14:paraId="02411F7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26823AA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 w14:paraId="1305DB15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5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 w14:paraId="231EC350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 w14:paraId="4B21F211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 w14:paraId="726AC6F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</w:p>
    <w:p w14:paraId="6869DBA2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</w:p>
    <w:p w14:paraId="0D75088C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</w:p>
    <w:p w14:paraId="0F5919CD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</w:p>
    <w:p w14:paraId="53D333F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</w:p>
    <w:p w14:paraId="101EA24F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</w:p>
    <w:p w14:paraId="6BA79CC3">
      <w:pPr>
        <w:widowControl/>
        <w:shd w:val="clear" w:color="auto" w:fill="FFFFFF"/>
        <w:spacing w:line="555" w:lineRule="atLeast"/>
        <w:jc w:val="both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</w:p>
    <w:p w14:paraId="437D62D5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抚松县自然资源局</w:t>
      </w:r>
    </w:p>
    <w:p w14:paraId="614AB3DF">
      <w:pPr>
        <w:widowControl/>
        <w:shd w:val="clear" w:color="auto" w:fill="FFFFFF"/>
        <w:spacing w:line="555" w:lineRule="atLeast"/>
        <w:jc w:val="center"/>
        <w:rPr>
          <w:rFonts w:hint="default" w:ascii="微软雅黑" w:hAnsi="微软雅黑" w:eastAsia="方正小标宋简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情况说明</w:t>
      </w:r>
    </w:p>
    <w:p w14:paraId="2763319C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</w:p>
    <w:p w14:paraId="55603020">
      <w:pPr>
        <w:widowControl/>
        <w:shd w:val="clear" w:color="auto" w:fill="FFFFFF"/>
        <w:spacing w:line="55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CBDCB3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 w14:paraId="11FBB6B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9</w:t>
      </w:r>
      <w:r>
        <w:rPr>
          <w:rFonts w:hint="eastAsia" w:ascii="仿宋" w:hAnsi="仿宋"/>
          <w:color w:val="333333"/>
          <w:kern w:val="0"/>
        </w:rPr>
        <w:t>宗，罚没收入5856335</w:t>
      </w:r>
      <w:r>
        <w:rPr>
          <w:rFonts w:hint="eastAsia" w:ascii="仿宋" w:hAnsi="仿宋"/>
          <w:color w:val="333333"/>
          <w:kern w:val="0"/>
          <w:lang w:val="en-US" w:eastAsia="zh-CN"/>
        </w:rPr>
        <w:t>.</w:t>
      </w:r>
      <w:r>
        <w:rPr>
          <w:rFonts w:hint="eastAsia" w:ascii="仿宋" w:hAnsi="仿宋"/>
          <w:color w:val="333333"/>
          <w:kern w:val="0"/>
        </w:rPr>
        <w:t>31元。</w:t>
      </w:r>
    </w:p>
    <w:p w14:paraId="6829CFAD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A1DB5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904F0"/>
    <w:rsid w:val="24A20393"/>
    <w:rsid w:val="62E3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15"/>
    <w:basedOn w:val="4"/>
    <w:autoRedefine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869</Characters>
  <Lines>0</Lines>
  <Paragraphs>0</Paragraphs>
  <TotalTime>18</TotalTime>
  <ScaleCrop>false</ScaleCrop>
  <LinksUpToDate>false</LinksUpToDate>
  <CharactersWithSpaces>872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2025-01-06T02:56:00Z</dcterms:created>
  <dc:creator>Windows</dc:creator>
  <cp:lastModifiedBy>WPS_1667549061</cp:lastModifiedBy>
  <dcterms:modified xsi:type="dcterms:W3CDTF">2025-01-06T06:04:51Z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eyJoZGlkIjoiOWIwNjY5ZjM5NzViMTEwNjcyOGNiOGEzNmNhZDJiMWEifQ==</vt:lpwstr>
  </property>
  <property fmtid="{D5CDD505-2E9C-101B-9397-08002B2CF9AE}" pid="4" name="ICV">
    <vt:lpwstr>680EA69822B740B8B569F8EC6FF78031_13</vt:lpwstr>
  </property>
</Properties>
</file>