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抚松县行政检查主体公示信息表（模板）</w:t>
      </w:r>
    </w:p>
    <w:p>
      <w:pPr>
        <w:jc w:val="center"/>
        <w:rPr>
          <w:rFonts w:hint="default" w:ascii="宋体" w:hAnsi="宋体" w:eastAsia="宋体" w:cs="宋体"/>
          <w:b/>
          <w:bCs/>
          <w:sz w:val="44"/>
          <w:szCs w:val="44"/>
          <w:lang w:val="en-US" w:eastAsia="zh-CN"/>
        </w:rPr>
      </w:pPr>
    </w:p>
    <w:tbl>
      <w:tblPr>
        <w:tblStyle w:val="5"/>
        <w:tblW w:w="13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5"/>
        <w:gridCol w:w="1536"/>
        <w:gridCol w:w="5120"/>
        <w:gridCol w:w="3260"/>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jc w:val="center"/>
        </w:trPr>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单位名称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单位类别</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检查职责和权限</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职责权限依据</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办公地址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3" w:hRule="atLeast"/>
          <w:jc w:val="center"/>
        </w:trPr>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抚松县审计局</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法定行政机关</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对依法属于审计机关审计监督对象的全县党政主要领导干部和国有企事业单位主要领导人员经济责任审计工作及审计机关法定职权范围内其他审计工作进行审计监督和检查。</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8"/>
                <w:szCs w:val="28"/>
                <w:lang w:eastAsia="zh-CN"/>
              </w:rPr>
            </w:pPr>
            <w:r>
              <w:rPr>
                <w:rFonts w:hint="eastAsia" w:ascii="仿宋" w:hAnsi="仿宋" w:eastAsia="仿宋" w:cs="仿宋"/>
                <w:i w:val="0"/>
                <w:iCs w:val="0"/>
                <w:caps w:val="0"/>
                <w:color w:val="000000"/>
                <w:spacing w:val="0"/>
                <w:kern w:val="0"/>
                <w:sz w:val="24"/>
                <w:szCs w:val="24"/>
                <w:shd w:val="clear" w:fill="FFFFFF"/>
                <w:lang w:val="en-US" w:eastAsia="zh-CN" w:bidi="ar"/>
              </w:rPr>
              <w:t>《中华人民共和国审计法》，本法自1995年1月1日起施行</w:t>
            </w:r>
            <w:r>
              <w:rPr>
                <w:rFonts w:hint="eastAsia" w:ascii="仿宋" w:hAnsi="仿宋" w:eastAsia="仿宋" w:cs="仿宋"/>
                <w:sz w:val="28"/>
                <w:szCs w:val="28"/>
                <w:lang w:eastAsia="zh-CN"/>
              </w:rPr>
              <w:t>。</w:t>
            </w:r>
          </w:p>
          <w:p>
            <w:pPr>
              <w:rPr>
                <w:rFonts w:hint="eastAsia" w:ascii="仿宋" w:hAnsi="仿宋" w:eastAsia="仿宋" w:cs="仿宋"/>
                <w:i w:val="0"/>
                <w:iCs w:val="0"/>
                <w:color w:val="000000"/>
                <w:sz w:val="21"/>
                <w:szCs w:val="21"/>
                <w:u w:val="none"/>
                <w:lang w:val="en-US" w:eastAsia="zh-CN"/>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widowControl/>
              <w:numPr>
                <w:ilvl w:val="0"/>
                <w:numId w:val="0"/>
              </w:numPr>
              <w:suppressLineNumbers w:val="0"/>
              <w:shd w:val="clear" w:fill="FFFFFF"/>
              <w:spacing w:before="0" w:beforeAutospacing="0" w:after="0" w:afterAutospacing="0" w:line="15" w:lineRule="atLeast"/>
              <w:ind w:leftChars="0" w:right="0" w:rightChars="0"/>
              <w:jc w:val="both"/>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sz w:val="24"/>
                <w:szCs w:val="24"/>
                <w:shd w:val="clear" w:fill="FFFFFF"/>
              </w:rPr>
              <w:t>抚松</w:t>
            </w:r>
            <w:r>
              <w:rPr>
                <w:rFonts w:hint="eastAsia" w:ascii="仿宋" w:hAnsi="仿宋" w:eastAsia="仿宋" w:cs="仿宋"/>
                <w:i w:val="0"/>
                <w:iCs w:val="0"/>
                <w:caps w:val="0"/>
                <w:color w:val="000000"/>
                <w:spacing w:val="0"/>
                <w:sz w:val="24"/>
                <w:szCs w:val="24"/>
                <w:shd w:val="clear" w:fill="FFFFFF"/>
                <w:lang w:eastAsia="zh-CN"/>
              </w:rPr>
              <w:t>新城行政中心</w:t>
            </w:r>
            <w:r>
              <w:rPr>
                <w:rFonts w:hint="eastAsia" w:ascii="仿宋" w:hAnsi="仿宋" w:eastAsia="仿宋" w:cs="仿宋"/>
                <w:i w:val="0"/>
                <w:iCs w:val="0"/>
                <w:caps w:val="0"/>
                <w:color w:val="000000"/>
                <w:spacing w:val="0"/>
                <w:sz w:val="24"/>
                <w:szCs w:val="24"/>
                <w:shd w:val="clear" w:fill="FFFFFF"/>
                <w:lang w:val="en-US" w:eastAsia="zh-CN"/>
              </w:rPr>
              <w:t>5号楼4楼</w:t>
            </w:r>
          </w:p>
          <w:p>
            <w:pPr>
              <w:rPr>
                <w:rFonts w:hint="eastAsia" w:ascii="仿宋" w:hAnsi="仿宋" w:eastAsia="仿宋" w:cs="仿宋"/>
                <w:i w:val="0"/>
                <w:iCs w:val="0"/>
                <w:color w:val="000000"/>
                <w:sz w:val="21"/>
                <w:szCs w:val="21"/>
                <w:u w:val="none"/>
                <w:lang w:val="en-US"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zYzNjVlNjQwMWUxY2Q5MWVjZGZkODZmYmRjZWMifQ=="/>
  </w:docVars>
  <w:rsids>
    <w:rsidRoot w:val="00000000"/>
    <w:rsid w:val="0CAB2A87"/>
    <w:rsid w:val="344647AD"/>
    <w:rsid w:val="3870122B"/>
    <w:rsid w:val="7EA0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2025-05-06T05:39:00Z</dcterms:created>
  <dc:creator>Administrator</dc:creator>
  <cp:lastModifiedBy>Administrator</cp:lastModifiedBy>
  <cp:lastPrinted>2025-05-13T01:32:30Z</cp:lastPrinted>
  <dcterms:modified xsi:type="dcterms:W3CDTF">2025-05-13T01:46:34Z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AAD5F454A22D4D75961610212DBF12DA_12</vt:lpwstr>
  </property>
</Properties>
</file>