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/>
        <w:ind w:left="0" w:right="0" w:firstLine="0"/>
        <w:jc w:val="center"/>
        <w:rPr>
          <w:rFonts w:hint="eastAsia" w:asciiTheme="majorEastAsia" w:hAnsiTheme="majorEastAsia" w:eastAsiaTheme="majorEastAsia" w:cstheme="majorEastAsia"/>
          <w:b w:val="0"/>
          <w:bCs w:val="0"/>
          <w:i w:val="0"/>
          <w:caps w:val="0"/>
          <w:color w:val="auto"/>
          <w:spacing w:val="0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caps w:val="0"/>
          <w:color w:val="auto"/>
          <w:spacing w:val="0"/>
          <w:sz w:val="44"/>
          <w:szCs w:val="44"/>
        </w:rPr>
        <w:t>举报投诉方式途径和受理条件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/>
        <w:ind w:left="0" w:right="0" w:firstLine="0"/>
        <w:jc w:val="left"/>
        <w:rPr>
          <w:rFonts w:hint="eastAsia" w:ascii="仿宋" w:hAnsi="仿宋" w:eastAsia="仿宋" w:cs="仿宋"/>
          <w:i w:val="0"/>
          <w:caps w:val="0"/>
          <w:color w:val="666666"/>
          <w:spacing w:val="0"/>
          <w:sz w:val="32"/>
          <w:szCs w:val="32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kern w:val="0"/>
          <w:sz w:val="21"/>
          <w:szCs w:val="21"/>
          <w:lang w:val="en-US" w:eastAsia="zh-CN" w:bidi="ar"/>
        </w:rPr>
        <w:t xml:space="preserve">    </w:t>
      </w:r>
      <w:r>
        <w:rPr>
          <w:rFonts w:hint="eastAsia" w:ascii="仿宋" w:hAnsi="仿宋" w:eastAsia="仿宋" w:cs="仿宋"/>
          <w:i w:val="0"/>
          <w:caps w:val="0"/>
          <w:color w:val="666666"/>
          <w:spacing w:val="0"/>
          <w:kern w:val="0"/>
          <w:sz w:val="32"/>
          <w:szCs w:val="32"/>
          <w:lang w:val="en-US" w:eastAsia="zh-CN" w:bidi="ar"/>
        </w:rPr>
        <w:t> </w:t>
      </w:r>
      <w:r>
        <w:rPr>
          <w:rFonts w:hint="eastAsia" w:ascii="仿宋" w:hAnsi="仿宋" w:eastAsia="仿宋" w:cs="仿宋"/>
          <w:b/>
          <w:i w:val="0"/>
          <w:caps w:val="0"/>
          <w:color w:val="666666"/>
          <w:spacing w:val="0"/>
          <w:kern w:val="0"/>
          <w:sz w:val="32"/>
          <w:szCs w:val="32"/>
          <w:lang w:val="en-US" w:eastAsia="zh-CN" w:bidi="ar"/>
        </w:rPr>
        <w:t>一、投诉举报方式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仿宋" w:hAnsi="仿宋" w:eastAsia="仿宋" w:cs="仿宋"/>
          <w:color w:val="666666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666666"/>
          <w:spacing w:val="0"/>
          <w:kern w:val="0"/>
          <w:sz w:val="32"/>
          <w:szCs w:val="32"/>
          <w:lang w:val="en-US" w:eastAsia="zh-CN" w:bidi="ar"/>
        </w:rPr>
        <w:t>（一）公民、法人或者其他组织可以采用电话举报、来信来访、电子邮件等方式投诉、举报；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仿宋" w:hAnsi="仿宋" w:eastAsia="仿宋" w:cs="仿宋"/>
          <w:color w:val="666666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666666"/>
          <w:spacing w:val="0"/>
          <w:kern w:val="0"/>
          <w:sz w:val="32"/>
          <w:szCs w:val="32"/>
          <w:lang w:val="en-US" w:eastAsia="zh-CN" w:bidi="ar"/>
        </w:rPr>
        <w:t>（二）多人采用走访形式投诉、举报的，应当推选代表，代表人数不得超过5人。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仿宋" w:hAnsi="仿宋" w:eastAsia="仿宋" w:cs="仿宋"/>
          <w:color w:val="666666"/>
          <w:sz w:val="32"/>
          <w:szCs w:val="32"/>
        </w:rPr>
      </w:pPr>
      <w:r>
        <w:rPr>
          <w:rFonts w:hint="eastAsia" w:ascii="仿宋" w:hAnsi="仿宋" w:eastAsia="仿宋" w:cs="仿宋"/>
          <w:b/>
          <w:i w:val="0"/>
          <w:caps w:val="0"/>
          <w:color w:val="666666"/>
          <w:spacing w:val="0"/>
          <w:kern w:val="0"/>
          <w:sz w:val="32"/>
          <w:szCs w:val="32"/>
          <w:lang w:val="en-US" w:eastAsia="zh-CN" w:bidi="ar"/>
        </w:rPr>
        <w:t> 二、投诉举报途径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仿宋" w:hAnsi="仿宋" w:eastAsia="仿宋" w:cs="仿宋"/>
          <w:i w:val="0"/>
          <w:caps w:val="0"/>
          <w:color w:val="666666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666666"/>
          <w:spacing w:val="0"/>
          <w:kern w:val="0"/>
          <w:sz w:val="32"/>
          <w:szCs w:val="32"/>
          <w:lang w:val="en-US" w:eastAsia="zh-CN" w:bidi="ar"/>
        </w:rPr>
        <w:t>（一）电话：0439-6858035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50" w:lineRule="atLeast"/>
        <w:ind w:left="0" w:right="0" w:firstLine="420"/>
        <w:jc w:val="left"/>
        <w:rPr>
          <w:rFonts w:hint="default" w:ascii="仿宋" w:hAnsi="仿宋" w:eastAsia="仿宋" w:cs="仿宋"/>
          <w:i w:val="0"/>
          <w:caps w:val="0"/>
          <w:color w:val="666666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666666"/>
          <w:spacing w:val="0"/>
          <w:kern w:val="0"/>
          <w:sz w:val="32"/>
          <w:szCs w:val="32"/>
          <w:lang w:val="en-US" w:eastAsia="zh-CN" w:bidi="ar"/>
        </w:rPr>
        <w:t>（二）邮箱：luyanbing2008</w:t>
      </w:r>
      <w:bookmarkStart w:id="0" w:name="_GoBack"/>
      <w:bookmarkEnd w:id="0"/>
      <w:r>
        <w:rPr>
          <w:rFonts w:hint="eastAsia" w:ascii="仿宋" w:hAnsi="仿宋" w:eastAsia="仿宋" w:cs="仿宋"/>
          <w:i w:val="0"/>
          <w:caps w:val="0"/>
          <w:color w:val="666666"/>
          <w:spacing w:val="0"/>
          <w:kern w:val="0"/>
          <w:sz w:val="32"/>
          <w:szCs w:val="32"/>
          <w:lang w:val="en-US" w:eastAsia="zh-CN" w:bidi="ar"/>
        </w:rPr>
        <w:t>@126.com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50" w:lineRule="atLeast"/>
        <w:ind w:left="0" w:right="0" w:firstLine="420"/>
        <w:jc w:val="left"/>
        <w:rPr>
          <w:rFonts w:hint="default" w:ascii="仿宋" w:hAnsi="仿宋" w:eastAsia="仿宋" w:cs="仿宋"/>
          <w:i w:val="0"/>
          <w:caps w:val="0"/>
          <w:color w:val="666666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666666"/>
          <w:spacing w:val="0"/>
          <w:kern w:val="0"/>
          <w:sz w:val="32"/>
          <w:szCs w:val="32"/>
          <w:lang w:val="en-US" w:eastAsia="zh-CN" w:bidi="ar"/>
        </w:rPr>
        <w:t>（三）地址：抚松县抚松镇北新区鹿鸣街96号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仿宋" w:hAnsi="仿宋" w:eastAsia="仿宋" w:cs="仿宋"/>
          <w:color w:val="666666"/>
          <w:sz w:val="32"/>
          <w:szCs w:val="32"/>
        </w:rPr>
      </w:pPr>
      <w:r>
        <w:rPr>
          <w:rFonts w:hint="eastAsia" w:ascii="仿宋" w:hAnsi="仿宋" w:eastAsia="仿宋" w:cs="仿宋"/>
          <w:b/>
          <w:i w:val="0"/>
          <w:caps w:val="0"/>
          <w:color w:val="666666"/>
          <w:spacing w:val="0"/>
          <w:kern w:val="0"/>
          <w:sz w:val="32"/>
          <w:szCs w:val="32"/>
          <w:lang w:val="en-US" w:eastAsia="zh-CN" w:bidi="ar"/>
        </w:rPr>
        <w:t> 三、投诉举报受理条件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仿宋" w:hAnsi="仿宋" w:eastAsia="仿宋" w:cs="仿宋"/>
          <w:color w:val="666666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666666"/>
          <w:spacing w:val="0"/>
          <w:kern w:val="0"/>
          <w:sz w:val="32"/>
          <w:szCs w:val="32"/>
          <w:lang w:val="en-US" w:eastAsia="zh-CN" w:bidi="ar"/>
        </w:rPr>
        <w:t>（一）有被投诉、举报对象具体信息；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仿宋" w:hAnsi="仿宋" w:eastAsia="仿宋" w:cs="仿宋"/>
          <w:color w:val="666666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666666"/>
          <w:spacing w:val="0"/>
          <w:kern w:val="0"/>
          <w:sz w:val="32"/>
          <w:szCs w:val="32"/>
          <w:lang w:val="en-US" w:eastAsia="zh-CN" w:bidi="ar"/>
        </w:rPr>
        <w:t>（二）明确说明违法行为及违法行为（现象、状态）发生的详细时间地点；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仿宋" w:hAnsi="仿宋" w:eastAsia="仿宋" w:cs="仿宋"/>
          <w:color w:val="666666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666666"/>
          <w:spacing w:val="0"/>
          <w:kern w:val="0"/>
          <w:sz w:val="32"/>
          <w:szCs w:val="32"/>
          <w:lang w:val="en-US" w:eastAsia="zh-CN" w:bidi="ar"/>
        </w:rPr>
        <w:t>（三）被投诉、举报的对象或违法行为发生在管辖行政区域内；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50" w:lineRule="atLeast"/>
        <w:ind w:left="0" w:right="0"/>
        <w:jc w:val="left"/>
        <w:rPr>
          <w:rFonts w:hint="eastAsia" w:ascii="仿宋" w:hAnsi="仿宋" w:eastAsia="仿宋" w:cs="仿宋"/>
          <w:i w:val="0"/>
          <w:caps w:val="0"/>
          <w:color w:val="666666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666666"/>
          <w:spacing w:val="0"/>
          <w:kern w:val="0"/>
          <w:sz w:val="32"/>
          <w:szCs w:val="32"/>
          <w:lang w:val="en-US" w:eastAsia="zh-CN" w:bidi="ar"/>
        </w:rPr>
        <w:t>  （四）根据职责分工，属于农业农村领域违法事项。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50" w:lineRule="atLeast"/>
        <w:ind w:left="0" w:right="0"/>
        <w:jc w:val="left"/>
        <w:rPr>
          <w:rFonts w:hint="eastAsia" w:ascii="仿宋" w:hAnsi="仿宋" w:eastAsia="仿宋" w:cs="仿宋"/>
          <w:i w:val="0"/>
          <w:caps w:val="0"/>
          <w:color w:val="666666"/>
          <w:spacing w:val="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50" w:lineRule="atLeast"/>
        <w:ind w:left="0" w:right="0"/>
        <w:jc w:val="left"/>
        <w:rPr>
          <w:rFonts w:hint="eastAsia" w:ascii="仿宋" w:hAnsi="仿宋" w:eastAsia="仿宋" w:cs="仿宋"/>
          <w:i w:val="0"/>
          <w:caps w:val="0"/>
          <w:color w:val="666666"/>
          <w:spacing w:val="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50" w:lineRule="atLeast"/>
        <w:ind w:left="0" w:right="0"/>
        <w:jc w:val="left"/>
        <w:rPr>
          <w:rFonts w:hint="eastAsia" w:ascii="仿宋" w:hAnsi="仿宋" w:eastAsia="仿宋" w:cs="仿宋"/>
          <w:i w:val="0"/>
          <w:caps w:val="0"/>
          <w:color w:val="666666"/>
          <w:spacing w:val="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50" w:lineRule="atLeast"/>
        <w:ind w:left="0" w:right="0"/>
        <w:jc w:val="left"/>
        <w:rPr>
          <w:rFonts w:hint="eastAsia" w:ascii="仿宋" w:hAnsi="仿宋" w:eastAsia="仿宋" w:cs="仿宋"/>
          <w:i w:val="0"/>
          <w:caps w:val="0"/>
          <w:color w:val="666666"/>
          <w:spacing w:val="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50" w:lineRule="atLeast"/>
        <w:ind w:left="0" w:right="0"/>
        <w:jc w:val="left"/>
        <w:rPr>
          <w:rFonts w:hint="eastAsia" w:ascii="仿宋" w:hAnsi="仿宋" w:eastAsia="仿宋" w:cs="仿宋"/>
          <w:i w:val="0"/>
          <w:caps w:val="0"/>
          <w:color w:val="666666"/>
          <w:spacing w:val="0"/>
          <w:kern w:val="0"/>
          <w:sz w:val="32"/>
          <w:szCs w:val="32"/>
          <w:lang w:val="en-US" w:eastAsia="zh-CN" w:bidi="ar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450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1A1A1A"/>
          <w:spacing w:val="0"/>
          <w:sz w:val="30"/>
          <w:szCs w:val="30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450" w:lineRule="atLeast"/>
        <w:ind w:left="0" w:right="0" w:firstLine="0"/>
        <w:jc w:val="center"/>
        <w:rPr>
          <w:rFonts w:ascii="微软雅黑" w:hAnsi="微软雅黑" w:eastAsia="微软雅黑" w:cs="微软雅黑"/>
          <w:b w:val="0"/>
          <w:i w:val="0"/>
          <w:caps w:val="0"/>
          <w:color w:val="1A1A1A"/>
          <w:spacing w:val="0"/>
          <w:sz w:val="30"/>
          <w:szCs w:val="30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1A1A1A"/>
          <w:spacing w:val="0"/>
          <w:sz w:val="36"/>
          <w:szCs w:val="36"/>
          <w:lang w:val="en-US" w:eastAsia="zh-CN"/>
        </w:rPr>
        <w:t>抚松县农业农村局</w:t>
      </w:r>
      <w:r>
        <w:rPr>
          <w:rFonts w:hint="eastAsia" w:ascii="宋体" w:hAnsi="宋体" w:eastAsia="宋体" w:cs="宋体"/>
          <w:b w:val="0"/>
          <w:i w:val="0"/>
          <w:caps w:val="0"/>
          <w:color w:val="1A1A1A"/>
          <w:spacing w:val="0"/>
          <w:sz w:val="36"/>
          <w:szCs w:val="36"/>
        </w:rPr>
        <w:t>行政执法相对人救济途径</w:t>
      </w:r>
    </w:p>
    <w:tbl>
      <w:tblPr>
        <w:tblStyle w:val="4"/>
        <w:tblpPr w:leftFromText="180" w:rightFromText="180" w:vertAnchor="text" w:horzAnchor="page" w:tblpX="1460" w:tblpY="144"/>
        <w:tblOverlap w:val="never"/>
        <w:tblW w:w="143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80"/>
        <w:gridCol w:w="2070"/>
        <w:gridCol w:w="1800"/>
        <w:gridCol w:w="7275"/>
        <w:gridCol w:w="2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5" w:hRule="atLeast"/>
        </w:trPr>
        <w:tc>
          <w:tcPr>
            <w:tcW w:w="78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Style w:val="6"/>
                <w:rFonts w:hint="eastAsia" w:ascii="宋体" w:hAnsi="宋体" w:eastAsia="宋体" w:cs="宋体"/>
                <w:b/>
                <w:bCs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 w:val="0"/>
                <w:sz w:val="22"/>
                <w:szCs w:val="22"/>
                <w:lang w:val="en-US" w:eastAsia="zh-CN"/>
              </w:rPr>
              <w:t>序号</w:t>
            </w:r>
          </w:p>
        </w:tc>
        <w:tc>
          <w:tcPr>
            <w:tcW w:w="2070" w:type="dxa"/>
            <w:tcBorders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  <w:t>服务对象</w:t>
            </w:r>
          </w:p>
        </w:tc>
        <w:tc>
          <w:tcPr>
            <w:tcW w:w="1800" w:type="dxa"/>
            <w:tcBorders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  <w:t>救济类型</w:t>
            </w:r>
          </w:p>
        </w:tc>
        <w:tc>
          <w:tcPr>
            <w:tcW w:w="7275" w:type="dxa"/>
            <w:tcBorders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宋体" w:hAnsi="宋体" w:eastAsia="宋体" w:cs="宋体"/>
                <w:b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2"/>
                <w:szCs w:val="22"/>
                <w:lang w:val="en-US" w:eastAsia="zh-CN"/>
              </w:rPr>
              <w:t>具备条件</w:t>
            </w:r>
          </w:p>
        </w:tc>
        <w:tc>
          <w:tcPr>
            <w:tcW w:w="2460" w:type="dxa"/>
            <w:tcBorders>
              <w:left w:val="nil"/>
              <w:bottom w:val="single" w:color="000000" w:sz="6" w:space="0"/>
            </w:tcBorders>
            <w:shd w:val="clear" w:color="auto" w:fill="auto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2"/>
                <w:szCs w:val="22"/>
                <w:lang w:val="en-US" w:eastAsia="zh-CN"/>
              </w:rPr>
              <w:t>受理单位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5" w:hRule="atLeast"/>
        </w:trPr>
        <w:tc>
          <w:tcPr>
            <w:tcW w:w="78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sz w:val="22"/>
                <w:szCs w:val="22"/>
              </w:rPr>
              <w:t>1</w:t>
            </w:r>
          </w:p>
        </w:tc>
        <w:tc>
          <w:tcPr>
            <w:tcW w:w="2070" w:type="dxa"/>
            <w:tcBorders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行政管理相对人</w:t>
            </w:r>
          </w:p>
        </w:tc>
        <w:tc>
          <w:tcPr>
            <w:tcW w:w="1800" w:type="dxa"/>
            <w:tcBorders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陈述、申辩</w:t>
            </w:r>
          </w:p>
        </w:tc>
        <w:tc>
          <w:tcPr>
            <w:tcW w:w="7275" w:type="dxa"/>
            <w:tcBorders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执法人员告知当事人认定的违法事实、处罚的理由和依据，做出行政处罚决定前</w:t>
            </w:r>
          </w:p>
        </w:tc>
        <w:tc>
          <w:tcPr>
            <w:tcW w:w="2460" w:type="dxa"/>
            <w:tcBorders>
              <w:left w:val="nil"/>
              <w:bottom w:val="single" w:color="000000" w:sz="6" w:space="0"/>
            </w:tcBorders>
            <w:shd w:val="clear" w:color="auto" w:fill="auto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抚松县农业农村局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50" w:hRule="atLeast"/>
        </w:trPr>
        <w:tc>
          <w:tcPr>
            <w:tcW w:w="780" w:type="dxa"/>
            <w:tcBorders>
              <w:top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sz w:val="22"/>
                <w:szCs w:val="22"/>
              </w:rPr>
              <w:t>2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行政管理相对人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要求听证</w:t>
            </w:r>
          </w:p>
        </w:tc>
        <w:tc>
          <w:tcPr>
            <w:tcW w:w="7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作出责令停产停业、吊销证照、较大数额罚款的行政处罚之前，当事人要求听证的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000000" w:sz="6" w:space="0"/>
            </w:tcBorders>
            <w:shd w:val="clear" w:color="auto" w:fill="auto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抚松县农业农村局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50" w:hRule="atLeast"/>
        </w:trPr>
        <w:tc>
          <w:tcPr>
            <w:tcW w:w="780" w:type="dxa"/>
            <w:tcBorders>
              <w:top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sz w:val="22"/>
                <w:szCs w:val="22"/>
              </w:rPr>
              <w:t>3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行政管理相对人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申请复议</w:t>
            </w:r>
          </w:p>
        </w:tc>
        <w:tc>
          <w:tcPr>
            <w:tcW w:w="7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公民、法人或者其他组织认为具体行政行为侵犯其合法权益的，可以自知道该具体行政行为之日起六十日内提出行政复议申请；但是法律规定的申请期限超过六十日的除外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000000" w:sz="6" w:space="0"/>
            </w:tcBorders>
            <w:shd w:val="clear" w:color="auto" w:fill="auto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白山市农业农村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局或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抚松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县人民政府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65" w:hRule="atLeast"/>
        </w:trPr>
        <w:tc>
          <w:tcPr>
            <w:tcW w:w="780" w:type="dxa"/>
            <w:tcBorders>
              <w:top w:val="nil"/>
              <w:right w:val="single" w:color="000000" w:sz="6" w:space="0"/>
            </w:tcBorders>
            <w:shd w:val="clear" w:color="auto" w:fill="auto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sz w:val="22"/>
                <w:szCs w:val="22"/>
              </w:rPr>
              <w:t>4</w:t>
            </w:r>
          </w:p>
        </w:tc>
        <w:tc>
          <w:tcPr>
            <w:tcW w:w="2070" w:type="dxa"/>
            <w:tcBorders>
              <w:top w:val="nil"/>
              <w:left w:val="nil"/>
              <w:right w:val="single" w:color="000000" w:sz="6" w:space="0"/>
            </w:tcBorders>
            <w:shd w:val="clear" w:color="auto" w:fill="auto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行政管理相对人</w:t>
            </w:r>
          </w:p>
        </w:tc>
        <w:tc>
          <w:tcPr>
            <w:tcW w:w="1800" w:type="dxa"/>
            <w:tcBorders>
              <w:top w:val="nil"/>
              <w:left w:val="nil"/>
              <w:right w:val="single" w:color="000000" w:sz="6" w:space="0"/>
            </w:tcBorders>
            <w:shd w:val="clear" w:color="auto" w:fill="auto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提出行政诉讼</w:t>
            </w:r>
          </w:p>
        </w:tc>
        <w:tc>
          <w:tcPr>
            <w:tcW w:w="7275" w:type="dxa"/>
            <w:tcBorders>
              <w:top w:val="nil"/>
              <w:left w:val="nil"/>
              <w:right w:val="single" w:color="000000" w:sz="6" w:space="0"/>
            </w:tcBorders>
            <w:shd w:val="clear" w:color="auto" w:fill="auto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80" w:lineRule="atLeast"/>
              <w:ind w:left="0" w:right="0" w:firstLine="0"/>
              <w:jc w:val="center"/>
              <w:textAlignment w:val="top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公民、法人或者其他组织直接向人民法院提起诉讼的，应当自知道或者应当知道作出行政行为之日起六个月内提出。法律另有规定的除外</w:t>
            </w:r>
          </w:p>
        </w:tc>
        <w:tc>
          <w:tcPr>
            <w:tcW w:w="2460" w:type="dxa"/>
            <w:tcBorders>
              <w:top w:val="nil"/>
              <w:left w:val="nil"/>
            </w:tcBorders>
            <w:shd w:val="clear" w:color="auto" w:fill="auto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抚松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县人民法院</w:t>
            </w:r>
          </w:p>
        </w:tc>
      </w:tr>
    </w:tbl>
    <w:p>
      <w:pPr>
        <w:rPr>
          <w:rFonts w:hint="eastAsia" w:ascii="仿宋" w:hAnsi="仿宋" w:eastAsia="仿宋" w:cs="仿宋"/>
          <w:sz w:val="32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ED4E5B"/>
    <w:rsid w:val="1D4E299B"/>
    <w:rsid w:val="324623C9"/>
    <w:rsid w:val="42ED4E5B"/>
    <w:rsid w:val="64A961A7"/>
    <w:rsid w:val="70100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Office_11.1.0.9564_F1E327BC-269C-435d-A152-05C5408002CA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2020-04-22T05:45:00Z</dcterms:created>
  <dc:creator>源泉</dc:creator>
  <cp:lastModifiedBy>源泉</cp:lastModifiedBy>
  <dcterms:modified xsi:type="dcterms:W3CDTF">2020-08-28T01:03:40Z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